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85" w:rsidRPr="00302685" w:rsidRDefault="00302685" w:rsidP="00302685">
      <w:pPr>
        <w:rPr>
          <w:b/>
        </w:rPr>
      </w:pPr>
      <w:r w:rsidRPr="00302685">
        <w:rPr>
          <w:b/>
        </w:rPr>
        <w:t>Margaret Huber</w:t>
      </w:r>
    </w:p>
    <w:p w:rsidR="00302685" w:rsidRPr="00302685" w:rsidRDefault="00302685" w:rsidP="00302685"/>
    <w:p w:rsidR="00302685" w:rsidRPr="00302685" w:rsidRDefault="00302685" w:rsidP="00302685">
      <w:r w:rsidRPr="00302685">
        <w:t xml:space="preserve">The Brighton </w:t>
      </w:r>
      <w:proofErr w:type="gramStart"/>
      <w:r w:rsidRPr="00302685">
        <w:t>element of Peepshow were</w:t>
      </w:r>
      <w:proofErr w:type="gramEnd"/>
      <w:r w:rsidRPr="00302685">
        <w:t xml:space="preserve"> among the first group of students I interviewed when I started teaching at Brighton. As course leader for the BA Illustration, I was able to watch the students develop over their three years there, working with some as their personal tutor, participating in assessments and offering support as needed. </w:t>
      </w:r>
    </w:p>
    <w:p w:rsidR="00302685" w:rsidRPr="00302685" w:rsidRDefault="00302685" w:rsidP="00302685"/>
    <w:p w:rsidR="00302685" w:rsidRPr="00302685" w:rsidRDefault="00302685" w:rsidP="00302685">
      <w:r w:rsidRPr="00302685">
        <w:t xml:space="preserve">The first memory I have of </w:t>
      </w:r>
      <w:proofErr w:type="gramStart"/>
      <w:r w:rsidRPr="00302685">
        <w:t>them</w:t>
      </w:r>
      <w:proofErr w:type="gramEnd"/>
      <w:r w:rsidRPr="00302685">
        <w:t xml:space="preserve"> as a group was when they were in Level One. Gary Powell came into my office and said that I might want to come and see what some of his students were doing. I sat in on a group presentation and they were all doing extraordinary things, going way beyond what had been asked of them. I remember feeling excited about seeing work that was so ambitious and full of promise. </w:t>
      </w:r>
    </w:p>
    <w:p w:rsidR="00302685" w:rsidRPr="00302685" w:rsidRDefault="00302685" w:rsidP="00302685"/>
    <w:p w:rsidR="00302685" w:rsidRPr="00302685" w:rsidRDefault="00302685" w:rsidP="00302685">
      <w:r w:rsidRPr="00302685">
        <w:t xml:space="preserve">As course leader, my favourite part of the job was talking to students in the studio. I sometimes think that after teaching for over 25 years my memory of students is bound to have developed a few holes, but with this group I can recall particular conversations and specific work they produced. I can remember Luke Best, sitting at his desk, painting a series of images for his Othello project on the sides of empty crisp boxes. He had an old spoon that he used for mixing colours. It had lots of layers of acrylic paint and he had drawn a little face on it. I wanted it, but as his personal tutor thought it might look bad if I started buying work from him. When he finished the course I asked him about the spoon and whether he might consider selling it, but he said he had thrown it away. </w:t>
      </w:r>
    </w:p>
    <w:p w:rsidR="00302685" w:rsidRPr="00302685" w:rsidRDefault="00302685" w:rsidP="00302685"/>
    <w:p w:rsidR="00302685" w:rsidRPr="00302685" w:rsidRDefault="00302685" w:rsidP="00302685">
      <w:proofErr w:type="gramStart"/>
      <w:r w:rsidRPr="00302685">
        <w:t>Peepshow have</w:t>
      </w:r>
      <w:proofErr w:type="gramEnd"/>
      <w:r w:rsidRPr="00302685">
        <w:t xml:space="preserve"> always been great ambassadors for the Brighton Illustration programme: enthusiastic, talented and enterprising. Being a part of their transition from students to professionals, and seeing all they have accomplished since, has been a great pleasure.   </w:t>
      </w:r>
    </w:p>
    <w:p w:rsidR="00302685" w:rsidRPr="00302685" w:rsidRDefault="00302685" w:rsidP="00302685">
      <w:r w:rsidRPr="00302685">
        <w:t>A simple job offer to work on EXPO with Graham in the early days of their careers, has led to a long and continued friendship with the group, which is something I treasure––perhaps even more than I would have treasured the spoon.</w:t>
      </w:r>
    </w:p>
    <w:p w:rsidR="00EE192B" w:rsidRPr="00302685" w:rsidRDefault="00302685"/>
    <w:sectPr w:rsidR="00EE192B" w:rsidRPr="00302685" w:rsidSect="00EE192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685"/>
    <w:rsid w:val="00302685"/>
  </w:rsids>
  <m:mathPr>
    <m:mathFont m:val="Book Antiqu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85"/>
    <w:rPr>
      <w:rFonts w:ascii="Arial" w:hAnsi="Arial"/>
      <w:sz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Brighton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rawle</dc:creator>
  <cp:keywords/>
  <cp:lastModifiedBy>graham rawle</cp:lastModifiedBy>
  <cp:revision>1</cp:revision>
  <dcterms:created xsi:type="dcterms:W3CDTF">2012-04-23T09:37:00Z</dcterms:created>
  <dcterms:modified xsi:type="dcterms:W3CDTF">2012-04-23T09:37:00Z</dcterms:modified>
</cp:coreProperties>
</file>