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E4F" w14:textId="77777777" w:rsidR="001A621D" w:rsidRPr="007B4147" w:rsidRDefault="001A621D" w:rsidP="001A621D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7B4147">
        <w:rPr>
          <w:rFonts w:ascii="Arial" w:hAnsi="Arial" w:cs="Arial"/>
          <w:b/>
          <w:bCs/>
          <w:sz w:val="36"/>
          <w:szCs w:val="36"/>
        </w:rPr>
        <w:t>Nutritional pastilles for dietary supplementation</w:t>
      </w:r>
    </w:p>
    <w:p w14:paraId="38758479" w14:textId="77777777" w:rsidR="001A621D" w:rsidRPr="007B4147" w:rsidRDefault="001A621D" w:rsidP="001A621D">
      <w:pPr>
        <w:pStyle w:val="NormalWeb"/>
        <w:rPr>
          <w:rFonts w:ascii="Arial" w:hAnsi="Arial" w:cs="Arial"/>
        </w:rPr>
      </w:pPr>
    </w:p>
    <w:p w14:paraId="6CB26666" w14:textId="48195332" w:rsidR="001A621D" w:rsidRPr="007B4147" w:rsidRDefault="001A621D" w:rsidP="001A621D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4147">
        <w:rPr>
          <w:rFonts w:ascii="Arial" w:hAnsi="Arial" w:cs="Arial"/>
        </w:rPr>
        <w:t>A project building on the biology and polymer work undertaken with BHASVIC sixth form college looking at biodegradable polymers (as usable for packaging or food products, “model skin”).</w:t>
      </w:r>
    </w:p>
    <w:p w14:paraId="4BA2329B" w14:textId="77777777" w:rsidR="001A621D" w:rsidRPr="007B4147" w:rsidRDefault="001A621D" w:rsidP="001A621D">
      <w:pPr>
        <w:pStyle w:val="NormalWeb"/>
        <w:rPr>
          <w:rFonts w:ascii="Arial" w:hAnsi="Arial" w:cs="Arial"/>
        </w:rPr>
      </w:pPr>
    </w:p>
    <w:p w14:paraId="7C83B635" w14:textId="64E42F90" w:rsidR="00F13030" w:rsidRPr="007B4147" w:rsidRDefault="00B9353E" w:rsidP="001A621D">
      <w:pPr>
        <w:pStyle w:val="NormalWeb"/>
        <w:numPr>
          <w:ilvl w:val="0"/>
          <w:numId w:val="3"/>
        </w:numPr>
        <w:rPr>
          <w:rFonts w:ascii="Arial" w:hAnsi="Arial" w:cs="Arial"/>
          <w:color w:val="FF0000"/>
        </w:rPr>
      </w:pPr>
      <w:r w:rsidRPr="007B4147">
        <w:rPr>
          <w:rFonts w:ascii="Arial" w:hAnsi="Arial" w:cs="Arial"/>
          <w:color w:val="FF0000"/>
        </w:rPr>
        <w:t xml:space="preserve">PACA STEM </w:t>
      </w:r>
      <w:r w:rsidR="007B4147" w:rsidRPr="007B4147">
        <w:rPr>
          <w:rFonts w:ascii="Arial" w:hAnsi="Arial" w:cs="Arial"/>
          <w:color w:val="FF0000"/>
        </w:rPr>
        <w:t xml:space="preserve">Project </w:t>
      </w:r>
      <w:r w:rsidRPr="007B4147">
        <w:rPr>
          <w:rFonts w:ascii="Arial" w:hAnsi="Arial" w:cs="Arial"/>
          <w:color w:val="FF0000"/>
        </w:rPr>
        <w:t>for a Royal Society Partnership Grant.</w:t>
      </w:r>
    </w:p>
    <w:p w14:paraId="14F9F8DA" w14:textId="500F8ED3" w:rsidR="00F13030" w:rsidRPr="007B4147" w:rsidRDefault="00F13030" w:rsidP="001A621D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B4147">
        <w:rPr>
          <w:rFonts w:ascii="Arial" w:hAnsi="Arial" w:cs="Arial"/>
        </w:rPr>
        <w:t>The Royal Society</w:t>
      </w:r>
      <w:r w:rsidRPr="007B4147">
        <w:rPr>
          <w:rFonts w:ascii="Arial" w:hAnsi="Arial" w:cs="Arial"/>
        </w:rPr>
        <w:br/>
        <w:t>6-9 Carlton House Terrace</w:t>
      </w:r>
      <w:r w:rsidRPr="007B4147">
        <w:rPr>
          <w:rFonts w:ascii="Arial" w:hAnsi="Arial" w:cs="Arial"/>
        </w:rPr>
        <w:br/>
        <w:t>London SW1Y 5AG</w:t>
      </w:r>
    </w:p>
    <w:p w14:paraId="552B9126" w14:textId="77777777" w:rsidR="00F13030" w:rsidRPr="007B4147" w:rsidRDefault="00F13030" w:rsidP="001A621D">
      <w:pPr>
        <w:pStyle w:val="NormalWeb"/>
        <w:rPr>
          <w:rFonts w:ascii="Arial" w:hAnsi="Arial" w:cs="Arial"/>
        </w:rPr>
      </w:pPr>
    </w:p>
    <w:p w14:paraId="5AD27222" w14:textId="0A165C9E" w:rsidR="00B9353E" w:rsidRPr="007B4147" w:rsidRDefault="00F13030" w:rsidP="001A621D">
      <w:pPr>
        <w:pStyle w:val="NormalWeb"/>
        <w:numPr>
          <w:ilvl w:val="0"/>
          <w:numId w:val="3"/>
        </w:numPr>
        <w:rPr>
          <w:rFonts w:ascii="Arial" w:hAnsi="Arial" w:cs="Arial"/>
          <w:color w:val="FF0000"/>
        </w:rPr>
      </w:pPr>
      <w:r w:rsidRPr="007B4147">
        <w:rPr>
          <w:rFonts w:ascii="Arial" w:hAnsi="Arial" w:cs="Arial"/>
          <w:color w:val="FF0000"/>
        </w:rPr>
        <w:t xml:space="preserve">Partnership Grants 2019: PG\S2\192067 </w:t>
      </w:r>
    </w:p>
    <w:p w14:paraId="63E63579" w14:textId="439FC590" w:rsidR="00B9353E" w:rsidRPr="007B4147" w:rsidRDefault="00B9353E" w:rsidP="003D4093">
      <w:pPr>
        <w:pStyle w:val="NormalWeb"/>
        <w:numPr>
          <w:ilvl w:val="0"/>
          <w:numId w:val="3"/>
        </w:numPr>
        <w:rPr>
          <w:rFonts w:ascii="Arial" w:hAnsi="Arial" w:cs="Arial"/>
          <w:lang w:eastAsia="en-US"/>
        </w:rPr>
      </w:pPr>
      <w:proofErr w:type="spellStart"/>
      <w:r w:rsidRPr="007B4147">
        <w:rPr>
          <w:rStyle w:val="Strong"/>
          <w:rFonts w:ascii="Arial" w:hAnsi="Arial" w:cs="Arial"/>
        </w:rPr>
        <w:t>Thandi</w:t>
      </w:r>
      <w:r w:rsidR="00F13030" w:rsidRPr="007B4147">
        <w:rPr>
          <w:rStyle w:val="Strong"/>
          <w:rFonts w:ascii="Arial" w:hAnsi="Arial" w:cs="Arial"/>
        </w:rPr>
        <w:t>we</w:t>
      </w:r>
      <w:proofErr w:type="spellEnd"/>
      <w:r w:rsidRPr="007B4147">
        <w:rPr>
          <w:rStyle w:val="Strong"/>
          <w:rFonts w:ascii="Arial" w:hAnsi="Arial" w:cs="Arial"/>
        </w:rPr>
        <w:t xml:space="preserve"> Banda</w:t>
      </w:r>
      <w:r w:rsidRPr="007B4147">
        <w:rPr>
          <w:rFonts w:ascii="Arial" w:hAnsi="Arial" w:cs="Arial"/>
          <w:b/>
          <w:bCs/>
        </w:rPr>
        <w:br/>
      </w:r>
      <w:r w:rsidRPr="007B4147">
        <w:rPr>
          <w:rFonts w:ascii="Arial" w:hAnsi="Arial" w:cs="Arial"/>
        </w:rPr>
        <w:t>Teacher of Science &amp; STEM</w:t>
      </w:r>
      <w:r w:rsidRPr="007B4147">
        <w:rPr>
          <w:rFonts w:ascii="Arial" w:hAnsi="Arial" w:cs="Arial"/>
        </w:rPr>
        <w:br/>
        <w:t>PORTSLADE ALDRIDGE COMMUNITY ACADEMY</w:t>
      </w:r>
      <w:r w:rsidRPr="007B4147">
        <w:rPr>
          <w:rFonts w:ascii="Arial" w:hAnsi="Arial" w:cs="Arial"/>
        </w:rPr>
        <w:br/>
        <w:t>Chalky Road, Portslade, East Sussex, BN41 2WS</w:t>
      </w:r>
      <w:r w:rsidRPr="007B4147">
        <w:rPr>
          <w:rFonts w:ascii="Arial" w:hAnsi="Arial" w:cs="Arial"/>
        </w:rPr>
        <w:br/>
      </w:r>
    </w:p>
    <w:p w14:paraId="7802AC1E" w14:textId="4D3DCEC9" w:rsidR="00B9353E" w:rsidRPr="007B4147" w:rsidRDefault="00B9353E" w:rsidP="007B4147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June 2019</w:t>
      </w:r>
      <w:r w:rsidR="007B4147">
        <w:rPr>
          <w:rFonts w:ascii="Arial" w:hAnsi="Arial" w:cs="Arial"/>
          <w:lang w:eastAsia="en-US"/>
        </w:rPr>
        <w:t xml:space="preserve">, </w:t>
      </w:r>
      <w:r w:rsidRPr="007B4147">
        <w:rPr>
          <w:rFonts w:ascii="Arial" w:hAnsi="Arial" w:cs="Arial"/>
          <w:lang w:eastAsia="en-US"/>
        </w:rPr>
        <w:t>Collaboration with</w:t>
      </w:r>
      <w:r w:rsidR="007B4147">
        <w:rPr>
          <w:rFonts w:ascii="Arial" w:hAnsi="Arial" w:cs="Arial"/>
          <w:lang w:eastAsia="en-US"/>
        </w:rPr>
        <w:t xml:space="preserve"> </w:t>
      </w:r>
      <w:r w:rsidRPr="007B4147">
        <w:rPr>
          <w:rFonts w:ascii="Arial" w:hAnsi="Arial" w:cs="Arial"/>
          <w:b/>
          <w:bCs/>
          <w:lang w:eastAsia="en-US"/>
        </w:rPr>
        <w:t>Ms Thandi Banda</w:t>
      </w:r>
      <w:r w:rsidRPr="007B4147">
        <w:rPr>
          <w:rFonts w:ascii="Arial" w:hAnsi="Arial" w:cs="Arial"/>
          <w:lang w:eastAsia="en-US"/>
        </w:rPr>
        <w:t>, Science and Technology Teacher</w:t>
      </w:r>
      <w:r w:rsidR="007B4147">
        <w:rPr>
          <w:rFonts w:ascii="Arial" w:hAnsi="Arial" w:cs="Arial"/>
          <w:lang w:eastAsia="en-US"/>
        </w:rPr>
        <w:t xml:space="preserve">, </w:t>
      </w:r>
      <w:r w:rsidRPr="007B4147">
        <w:rPr>
          <w:rFonts w:ascii="Arial" w:hAnsi="Arial" w:cs="Arial"/>
          <w:lang w:eastAsia="en-US"/>
        </w:rPr>
        <w:t>PACA Secondary School, Portslade, East Sussex</w:t>
      </w:r>
    </w:p>
    <w:p w14:paraId="0CE86DD3" w14:textId="77777777" w:rsidR="00B9353E" w:rsidRPr="007B4147" w:rsidRDefault="00B9353E" w:rsidP="001A621D">
      <w:pPr>
        <w:rPr>
          <w:rFonts w:ascii="Arial" w:hAnsi="Arial" w:cs="Arial"/>
          <w:lang w:eastAsia="en-US"/>
        </w:rPr>
      </w:pPr>
    </w:p>
    <w:p w14:paraId="71693A5F" w14:textId="6CF153E2" w:rsidR="00F13030" w:rsidRPr="007B4147" w:rsidRDefault="00F13030" w:rsidP="001A621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  <w:lang w:eastAsia="en-US"/>
        </w:rPr>
      </w:pPr>
      <w:r w:rsidRPr="007B4147">
        <w:rPr>
          <w:rFonts w:ascii="Arial" w:hAnsi="Arial" w:cs="Arial"/>
          <w:b/>
          <w:bCs/>
          <w:u w:val="single"/>
          <w:lang w:eastAsia="en-US"/>
        </w:rPr>
        <w:t>Vegetable-based confectionary</w:t>
      </w:r>
    </w:p>
    <w:p w14:paraId="2B671F8B" w14:textId="7CEA7AE9" w:rsidR="00F13030" w:rsidRPr="007B4147" w:rsidRDefault="00F13030" w:rsidP="001A621D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Based on green vegetable and fruit puree with the addition of functionalising agents</w:t>
      </w:r>
    </w:p>
    <w:p w14:paraId="6EBC357B" w14:textId="2B1982D3" w:rsidR="001A621D" w:rsidRPr="007B4147" w:rsidRDefault="001A621D" w:rsidP="001A621D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Polymeric functionalising agent fruit pectin/seaweed polymer e.g. agar/alginate</w:t>
      </w:r>
    </w:p>
    <w:p w14:paraId="0F478FA0" w14:textId="77777777" w:rsidR="001A621D" w:rsidRPr="007B4147" w:rsidRDefault="001A621D" w:rsidP="001A621D">
      <w:pPr>
        <w:rPr>
          <w:rFonts w:ascii="Arial" w:hAnsi="Arial" w:cs="Arial"/>
          <w:lang w:eastAsia="en-US"/>
        </w:rPr>
      </w:pPr>
    </w:p>
    <w:p w14:paraId="2D2D76D8" w14:textId="72506EA3" w:rsidR="00F13030" w:rsidRPr="007B4147" w:rsidRDefault="00B9353E" w:rsidP="001A621D">
      <w:p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To counteract mould growth use salt/sugar</w:t>
      </w:r>
    </w:p>
    <w:p w14:paraId="6B03BF81" w14:textId="252A4C1D" w:rsidR="00B9353E" w:rsidRPr="007B4147" w:rsidRDefault="00F13030" w:rsidP="001A621D">
      <w:p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T</w:t>
      </w:r>
      <w:r w:rsidR="00B9353E" w:rsidRPr="007B4147">
        <w:rPr>
          <w:rFonts w:ascii="Arial" w:hAnsi="Arial" w:cs="Arial"/>
          <w:lang w:eastAsia="en-US"/>
        </w:rPr>
        <w:t>his is not favoured here so could think of using natural anti-fungal agents, which include:</w:t>
      </w:r>
    </w:p>
    <w:p w14:paraId="09D6A6FC" w14:textId="77777777" w:rsidR="00B9353E" w:rsidRPr="007B4147" w:rsidRDefault="00B9353E" w:rsidP="001A621D">
      <w:pPr>
        <w:rPr>
          <w:rFonts w:ascii="Arial" w:hAnsi="Arial" w:cs="Arial"/>
          <w:lang w:eastAsia="en-US"/>
        </w:rPr>
      </w:pPr>
    </w:p>
    <w:p w14:paraId="0AD0D36A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Tannins e.g. catechin – rich in grape seeds/fruit pips, tea extract and fruit stalks</w:t>
      </w:r>
    </w:p>
    <w:p w14:paraId="084B3006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Sorbic acid (food additive E200) – rich in cranberries</w:t>
      </w:r>
    </w:p>
    <w:p w14:paraId="477E1798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Benzoic acid (food additive E210) – rich in cranberries/blueberries</w:t>
      </w:r>
    </w:p>
    <w:p w14:paraId="4B5BEBA6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Propionic acid (food additive E280) – high in fibre rich vegetables</w:t>
      </w:r>
    </w:p>
    <w:p w14:paraId="206C1972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>Essential oils and terpenoids – rosemary, pine needles, lemon, orange, cloves – extracts</w:t>
      </w:r>
    </w:p>
    <w:p w14:paraId="6E18F198" w14:textId="77777777" w:rsidR="00B9353E" w:rsidRPr="007B4147" w:rsidRDefault="00B9353E" w:rsidP="001A621D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7B4147">
        <w:rPr>
          <w:rFonts w:ascii="Arial" w:hAnsi="Arial" w:cs="Arial"/>
          <w:lang w:eastAsia="en-US"/>
        </w:rPr>
        <w:t xml:space="preserve">Food agents- ginger, allicin (antibacterial) from garlic, </w:t>
      </w:r>
      <w:proofErr w:type="spellStart"/>
      <w:r w:rsidRPr="007B4147">
        <w:rPr>
          <w:rFonts w:ascii="Arial" w:hAnsi="Arial" w:cs="Arial"/>
          <w:lang w:eastAsia="en-US"/>
        </w:rPr>
        <w:t>glycosinolates</w:t>
      </w:r>
      <w:proofErr w:type="spellEnd"/>
      <w:r w:rsidRPr="007B4147">
        <w:rPr>
          <w:rFonts w:ascii="Arial" w:hAnsi="Arial" w:cs="Arial"/>
          <w:lang w:eastAsia="en-US"/>
        </w:rPr>
        <w:t xml:space="preserve"> for broccoli/radish</w:t>
      </w:r>
    </w:p>
    <w:p w14:paraId="48466B08" w14:textId="77777777" w:rsidR="00F80E70" w:rsidRPr="001A621D" w:rsidRDefault="00F80E70" w:rsidP="001A621D">
      <w:pPr>
        <w:jc w:val="both"/>
        <w:rPr>
          <w:rFonts w:ascii="Arial" w:hAnsi="Arial" w:cs="Arial"/>
        </w:rPr>
      </w:pPr>
    </w:p>
    <w:sectPr w:rsidR="00F80E70" w:rsidRPr="001A6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2C2"/>
    <w:multiLevelType w:val="hybridMultilevel"/>
    <w:tmpl w:val="812C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E726D"/>
    <w:multiLevelType w:val="hybridMultilevel"/>
    <w:tmpl w:val="0CBCD5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3E"/>
    <w:rsid w:val="001A621D"/>
    <w:rsid w:val="007B4147"/>
    <w:rsid w:val="00B9353E"/>
    <w:rsid w:val="00F13030"/>
    <w:rsid w:val="00F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AFEF"/>
  <w15:chartTrackingRefBased/>
  <w15:docId w15:val="{22A34197-782D-48C4-B18B-3BF80A88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53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3E"/>
    <w:pPr>
      <w:ind w:left="720"/>
    </w:pPr>
  </w:style>
  <w:style w:type="paragraph" w:styleId="NormalWeb">
    <w:name w:val="Normal (Web)"/>
    <w:basedOn w:val="Normal"/>
    <w:uiPriority w:val="99"/>
    <w:unhideWhenUsed/>
    <w:rsid w:val="00B9353E"/>
  </w:style>
  <w:style w:type="character" w:styleId="Strong">
    <w:name w:val="Strong"/>
    <w:basedOn w:val="DefaultParagraphFont"/>
    <w:uiPriority w:val="22"/>
    <w:qFormat/>
    <w:rsid w:val="00B93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Sarker</dc:creator>
  <cp:keywords/>
  <dc:description/>
  <cp:lastModifiedBy>Dipak Sarker</cp:lastModifiedBy>
  <cp:revision>1</cp:revision>
  <dcterms:created xsi:type="dcterms:W3CDTF">2021-06-29T13:11:00Z</dcterms:created>
  <dcterms:modified xsi:type="dcterms:W3CDTF">2021-06-29T13:30:00Z</dcterms:modified>
</cp:coreProperties>
</file>